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CC" w:rsidRDefault="00523ACC" w:rsidP="00523ACC">
      <w:pPr>
        <w:pStyle w:val="a4"/>
        <w:rPr>
          <w:rFonts w:ascii="Times New Roman" w:hAnsi="Times New Roman" w:cs="Times New Roman"/>
          <w:i w:val="0"/>
        </w:rPr>
      </w:pPr>
    </w:p>
    <w:p w:rsidR="0076781F" w:rsidRPr="00523ACC" w:rsidRDefault="00523ACC" w:rsidP="00523ACC">
      <w:pPr>
        <w:pStyle w:val="a4"/>
        <w:rPr>
          <w:rFonts w:ascii="Times New Roman" w:hAnsi="Times New Roman" w:cs="Times New Roman"/>
          <w:i w:val="0"/>
        </w:rPr>
      </w:pPr>
      <w:r w:rsidRPr="00523ACC">
        <w:rPr>
          <w:rFonts w:ascii="Times New Roman" w:hAnsi="Times New Roman" w:cs="Times New Roman"/>
          <w:i w:val="0"/>
        </w:rPr>
        <w:t>Опросный лист</w:t>
      </w:r>
    </w:p>
    <w:p w:rsidR="0076781F" w:rsidRPr="00523ACC" w:rsidRDefault="00861747" w:rsidP="00523ACC">
      <w:pPr>
        <w:pStyle w:val="a3"/>
        <w:tabs>
          <w:tab w:val="left" w:pos="2661"/>
          <w:tab w:val="left" w:pos="5222"/>
        </w:tabs>
        <w:spacing w:before="267" w:line="508" w:lineRule="auto"/>
        <w:ind w:left="533" w:right="2218" w:firstLine="1679"/>
        <w:rPr>
          <w:rFonts w:ascii="Times New Roman" w:hAnsi="Times New Roman" w:cs="Times New Roman"/>
        </w:rPr>
      </w:pPr>
      <w:bookmarkStart w:id="0" w:name="_GoBack"/>
      <w:r w:rsidRPr="00523ACC">
        <w:rPr>
          <w:rFonts w:ascii="Times New Roman" w:hAnsi="Times New Roman" w:cs="Times New Roman"/>
        </w:rPr>
        <w:t xml:space="preserve">для заказа центробежного герметичного </w:t>
      </w:r>
      <w:proofErr w:type="spellStart"/>
      <w:r w:rsidRPr="00523ACC">
        <w:rPr>
          <w:rFonts w:ascii="Times New Roman" w:hAnsi="Times New Roman" w:cs="Times New Roman"/>
        </w:rPr>
        <w:t>электронасосного</w:t>
      </w:r>
      <w:proofErr w:type="spellEnd"/>
      <w:r w:rsidRPr="00523ACC">
        <w:rPr>
          <w:rFonts w:ascii="Times New Roman" w:hAnsi="Times New Roman" w:cs="Times New Roman"/>
        </w:rPr>
        <w:t xml:space="preserve"> агрегата</w:t>
      </w:r>
      <w:bookmarkEnd w:id="0"/>
      <w:r w:rsidRPr="00523ACC">
        <w:rPr>
          <w:rFonts w:ascii="Times New Roman" w:hAnsi="Times New Roman" w:cs="Times New Roman"/>
        </w:rPr>
        <w:t xml:space="preserve"> </w:t>
      </w:r>
      <w:r w:rsidRPr="00523ACC">
        <w:rPr>
          <w:rFonts w:ascii="Times New Roman" w:hAnsi="Times New Roman" w:cs="Times New Roman"/>
          <w:spacing w:val="-2"/>
        </w:rPr>
        <w:t>Количество</w:t>
      </w:r>
      <w:r w:rsidRPr="00523ACC">
        <w:rPr>
          <w:rFonts w:ascii="Times New Roman" w:hAnsi="Times New Roman" w:cs="Times New Roman"/>
          <w:u w:val="single"/>
        </w:rPr>
        <w:tab/>
      </w:r>
      <w:r w:rsidRPr="00523ACC">
        <w:rPr>
          <w:rFonts w:ascii="Times New Roman" w:hAnsi="Times New Roman" w:cs="Times New Roman"/>
          <w:spacing w:val="40"/>
        </w:rPr>
        <w:t xml:space="preserve"> </w:t>
      </w:r>
      <w:r w:rsidRPr="00523ACC">
        <w:rPr>
          <w:rFonts w:ascii="Times New Roman" w:hAnsi="Times New Roman" w:cs="Times New Roman"/>
        </w:rPr>
        <w:t>шт.</w:t>
      </w:r>
      <w:r w:rsidRPr="00523ACC">
        <w:rPr>
          <w:rFonts w:ascii="Times New Roman" w:hAnsi="Times New Roman" w:cs="Times New Roman"/>
          <w:spacing w:val="80"/>
        </w:rPr>
        <w:t xml:space="preserve"> </w:t>
      </w:r>
      <w:r w:rsidRPr="00523ACC">
        <w:rPr>
          <w:rFonts w:ascii="Times New Roman" w:hAnsi="Times New Roman" w:cs="Times New Roman"/>
        </w:rPr>
        <w:t xml:space="preserve">№ поз. </w:t>
      </w:r>
      <w:r w:rsidRPr="00523ACC">
        <w:rPr>
          <w:rFonts w:ascii="Times New Roman" w:hAnsi="Times New Roman" w:cs="Times New Roman"/>
          <w:u w:val="single"/>
        </w:rPr>
        <w:tab/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2171"/>
        <w:gridCol w:w="5724"/>
      </w:tblGrid>
      <w:tr w:rsidR="0076781F" w:rsidRPr="00523ACC">
        <w:trPr>
          <w:trHeight w:val="461"/>
        </w:trPr>
        <w:tc>
          <w:tcPr>
            <w:tcW w:w="10629" w:type="dxa"/>
            <w:gridSpan w:val="3"/>
          </w:tcPr>
          <w:p w:rsidR="0076781F" w:rsidRPr="00523ACC" w:rsidRDefault="00861747" w:rsidP="00523ACC">
            <w:pPr>
              <w:pStyle w:val="TableParagraph"/>
              <w:spacing w:line="195" w:lineRule="exact"/>
              <w:ind w:left="9" w:right="7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z w:val="20"/>
              </w:rPr>
              <w:t>Контактная</w:t>
            </w:r>
            <w:r w:rsidRPr="00523ACC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информация</w:t>
            </w:r>
          </w:p>
        </w:tc>
      </w:tr>
      <w:tr w:rsidR="0076781F" w:rsidRPr="00523ACC">
        <w:trPr>
          <w:trHeight w:val="634"/>
        </w:trPr>
        <w:tc>
          <w:tcPr>
            <w:tcW w:w="2734" w:type="dxa"/>
          </w:tcPr>
          <w:p w:rsidR="0076781F" w:rsidRPr="00523ACC" w:rsidRDefault="00861747" w:rsidP="00523ACC">
            <w:pPr>
              <w:pStyle w:val="TableParagraph"/>
              <w:spacing w:before="186"/>
              <w:ind w:left="68" w:right="1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Название</w:t>
            </w:r>
            <w:r w:rsidRPr="00523ACC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компании</w:t>
            </w:r>
          </w:p>
        </w:tc>
        <w:tc>
          <w:tcPr>
            <w:tcW w:w="7895" w:type="dxa"/>
            <w:gridSpan w:val="2"/>
          </w:tcPr>
          <w:p w:rsidR="0076781F" w:rsidRPr="00523ACC" w:rsidRDefault="0076781F">
            <w:pPr>
              <w:pStyle w:val="TableParagraph"/>
              <w:spacing w:before="186"/>
              <w:ind w:left="70" w:right="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781F" w:rsidRPr="00523ACC">
        <w:trPr>
          <w:trHeight w:val="551"/>
        </w:trPr>
        <w:tc>
          <w:tcPr>
            <w:tcW w:w="2734" w:type="dxa"/>
          </w:tcPr>
          <w:p w:rsidR="0076781F" w:rsidRPr="00523ACC" w:rsidRDefault="00861747" w:rsidP="00523ACC">
            <w:pPr>
              <w:pStyle w:val="TableParagraph"/>
              <w:spacing w:before="42"/>
              <w:ind w:left="69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Проектная</w:t>
            </w:r>
            <w:r w:rsidRPr="00523ACC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организаци</w:t>
            </w:r>
            <w:proofErr w:type="gramStart"/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я-</w:t>
            </w:r>
            <w:proofErr w:type="gramEnd"/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 xml:space="preserve"> заказчик</w:t>
            </w:r>
          </w:p>
        </w:tc>
        <w:tc>
          <w:tcPr>
            <w:tcW w:w="7895" w:type="dxa"/>
            <w:gridSpan w:val="2"/>
          </w:tcPr>
          <w:p w:rsidR="0076781F" w:rsidRPr="00523ACC" w:rsidRDefault="0076781F">
            <w:pPr>
              <w:pStyle w:val="TableParagraph"/>
              <w:spacing w:before="156"/>
              <w:ind w:left="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781F" w:rsidRPr="00523ACC">
        <w:trPr>
          <w:trHeight w:val="429"/>
        </w:trPr>
        <w:tc>
          <w:tcPr>
            <w:tcW w:w="2734" w:type="dxa"/>
          </w:tcPr>
          <w:p w:rsidR="0076781F" w:rsidRPr="00523ACC" w:rsidRDefault="00861747" w:rsidP="00523ACC">
            <w:pPr>
              <w:pStyle w:val="TableParagraph"/>
              <w:spacing w:before="84"/>
              <w:ind w:left="68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e-</w:t>
            </w:r>
            <w:proofErr w:type="spellStart"/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mail</w:t>
            </w:r>
            <w:proofErr w:type="spellEnd"/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  <w:r w:rsidRPr="00523ACC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4"/>
                <w:sz w:val="20"/>
              </w:rPr>
              <w:t>факс</w:t>
            </w:r>
          </w:p>
        </w:tc>
        <w:tc>
          <w:tcPr>
            <w:tcW w:w="7895" w:type="dxa"/>
            <w:gridSpan w:val="2"/>
          </w:tcPr>
          <w:p w:rsidR="0076781F" w:rsidRPr="00523ACC" w:rsidRDefault="0076781F">
            <w:pPr>
              <w:pStyle w:val="TableParagraph"/>
              <w:spacing w:before="84"/>
              <w:ind w:left="70"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781F" w:rsidRPr="00523ACC">
        <w:trPr>
          <w:trHeight w:val="382"/>
        </w:trPr>
        <w:tc>
          <w:tcPr>
            <w:tcW w:w="10629" w:type="dxa"/>
            <w:gridSpan w:val="3"/>
          </w:tcPr>
          <w:p w:rsidR="0076781F" w:rsidRPr="00523ACC" w:rsidRDefault="00861747">
            <w:pPr>
              <w:pStyle w:val="TableParagraph"/>
              <w:spacing w:line="228" w:lineRule="exact"/>
              <w:ind w:left="9"/>
              <w:jc w:val="center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z w:val="20"/>
              </w:rPr>
              <w:t>Параметры</w:t>
            </w:r>
            <w:r w:rsidRPr="00523ACC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электронасоса,</w:t>
            </w:r>
            <w:r w:rsidRPr="00523ACC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перекачиваемой</w:t>
            </w:r>
            <w:r w:rsidRPr="00523ACC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среды</w:t>
            </w:r>
            <w:r w:rsidRPr="00523ACC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и</w:t>
            </w:r>
            <w:r w:rsidRPr="00523ACC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технологической</w:t>
            </w:r>
            <w:r w:rsidRPr="00523ACC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линии</w:t>
            </w:r>
          </w:p>
        </w:tc>
      </w:tr>
      <w:tr w:rsidR="0076781F" w:rsidRPr="00523ACC">
        <w:trPr>
          <w:trHeight w:val="367"/>
        </w:trPr>
        <w:tc>
          <w:tcPr>
            <w:tcW w:w="4905" w:type="dxa"/>
            <w:gridSpan w:val="2"/>
          </w:tcPr>
          <w:p w:rsidR="0076781F" w:rsidRPr="00523ACC" w:rsidRDefault="00861747">
            <w:pPr>
              <w:pStyle w:val="TableParagraph"/>
              <w:spacing w:before="62"/>
              <w:ind w:left="18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Требуемая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подача,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м</w:t>
            </w:r>
            <w:r w:rsidRPr="00523ACC">
              <w:rPr>
                <w:rFonts w:ascii="Times New Roman" w:hAnsi="Times New Roman" w:cs="Times New Roman"/>
                <w:spacing w:val="-4"/>
                <w:sz w:val="19"/>
                <w:vertAlign w:val="superscript"/>
              </w:rPr>
              <w:t>3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>/ч</w:t>
            </w:r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spacing w:before="62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Диапазон</w:t>
            </w:r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подач,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м</w:t>
            </w:r>
            <w:r w:rsidRPr="00523ACC">
              <w:rPr>
                <w:rFonts w:ascii="Times New Roman" w:hAnsi="Times New Roman" w:cs="Times New Roman"/>
                <w:spacing w:val="-4"/>
                <w:sz w:val="19"/>
                <w:vertAlign w:val="superscript"/>
              </w:rPr>
              <w:t>3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>/ч</w:t>
            </w:r>
          </w:p>
        </w:tc>
      </w:tr>
      <w:tr w:rsidR="0076781F" w:rsidRPr="00523ACC">
        <w:trPr>
          <w:trHeight w:val="511"/>
        </w:trPr>
        <w:tc>
          <w:tcPr>
            <w:tcW w:w="4905" w:type="dxa"/>
            <w:gridSpan w:val="2"/>
          </w:tcPr>
          <w:p w:rsidR="0076781F" w:rsidRPr="00523ACC" w:rsidRDefault="00861747">
            <w:pPr>
              <w:pStyle w:val="TableParagraph"/>
              <w:spacing w:before="134"/>
              <w:ind w:left="18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Требуемый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напор,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proofErr w:type="spellStart"/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м.ст</w:t>
            </w:r>
            <w:proofErr w:type="gramStart"/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.ж</w:t>
            </w:r>
            <w:proofErr w:type="spellEnd"/>
            <w:proofErr w:type="gramEnd"/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spacing w:before="151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Допускаемый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proofErr w:type="spellStart"/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кавитационный</w:t>
            </w:r>
            <w:proofErr w:type="spellEnd"/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запас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установки,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proofErr w:type="gramStart"/>
            <w:r w:rsidRPr="00523ACC">
              <w:rPr>
                <w:rFonts w:ascii="Times New Roman" w:hAnsi="Times New Roman" w:cs="Times New Roman"/>
                <w:spacing w:val="-10"/>
                <w:sz w:val="19"/>
              </w:rPr>
              <w:t>м</w:t>
            </w:r>
            <w:proofErr w:type="gramEnd"/>
          </w:p>
        </w:tc>
      </w:tr>
      <w:tr w:rsidR="0076781F" w:rsidRPr="00523ACC">
        <w:trPr>
          <w:trHeight w:val="263"/>
        </w:trPr>
        <w:tc>
          <w:tcPr>
            <w:tcW w:w="4905" w:type="dxa"/>
            <w:gridSpan w:val="2"/>
            <w:vMerge w:val="restart"/>
          </w:tcPr>
          <w:p w:rsidR="0076781F" w:rsidRPr="00523ACC" w:rsidRDefault="0076781F">
            <w:pPr>
              <w:pStyle w:val="TableParagraph"/>
              <w:spacing w:before="156"/>
              <w:ind w:left="0"/>
              <w:rPr>
                <w:rFonts w:ascii="Times New Roman" w:hAnsi="Times New Roman" w:cs="Times New Roman"/>
                <w:sz w:val="19"/>
              </w:rPr>
            </w:pPr>
          </w:p>
          <w:p w:rsidR="0076781F" w:rsidRPr="00523ACC" w:rsidRDefault="00861747">
            <w:pPr>
              <w:pStyle w:val="TableParagraph"/>
              <w:spacing w:line="276" w:lineRule="auto"/>
              <w:ind w:left="18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z w:val="19"/>
              </w:rPr>
              <w:t>Перекачиваемая</w:t>
            </w:r>
            <w:r w:rsidRPr="00523ACC">
              <w:rPr>
                <w:rFonts w:ascii="Times New Roman" w:hAnsi="Times New Roman" w:cs="Times New Roman"/>
                <w:spacing w:val="-1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жидкость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и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процентный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состав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 xml:space="preserve">ее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компонентов:</w:t>
            </w:r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spacing w:before="11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Плотность,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proofErr w:type="gramStart"/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кг</w:t>
            </w:r>
            <w:proofErr w:type="gramEnd"/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/м</w:t>
            </w:r>
            <w:r w:rsidRPr="00523ACC">
              <w:rPr>
                <w:rFonts w:ascii="Times New Roman" w:hAnsi="Times New Roman" w:cs="Times New Roman"/>
                <w:spacing w:val="-2"/>
                <w:sz w:val="19"/>
                <w:vertAlign w:val="superscript"/>
              </w:rPr>
              <w:t>3</w:t>
            </w:r>
          </w:p>
        </w:tc>
      </w:tr>
      <w:tr w:rsidR="0076781F" w:rsidRPr="00523ACC">
        <w:trPr>
          <w:trHeight w:val="432"/>
        </w:trPr>
        <w:tc>
          <w:tcPr>
            <w:tcW w:w="4905" w:type="dxa"/>
            <w:gridSpan w:val="2"/>
            <w:vMerge/>
            <w:tcBorders>
              <w:top w:val="nil"/>
            </w:tcBorders>
          </w:tcPr>
          <w:p w:rsidR="0076781F" w:rsidRPr="00523ACC" w:rsidRDefault="007678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spacing w:before="18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 xml:space="preserve">Рабочая температура, </w:t>
            </w:r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>°</w:t>
            </w:r>
            <w:proofErr w:type="gramStart"/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>С</w:t>
            </w:r>
            <w:proofErr w:type="gramEnd"/>
          </w:p>
        </w:tc>
      </w:tr>
      <w:tr w:rsidR="0076781F" w:rsidRPr="00523ACC">
        <w:trPr>
          <w:trHeight w:val="490"/>
        </w:trPr>
        <w:tc>
          <w:tcPr>
            <w:tcW w:w="4905" w:type="dxa"/>
            <w:gridSpan w:val="2"/>
            <w:vMerge/>
            <w:tcBorders>
              <w:top w:val="nil"/>
            </w:tcBorders>
          </w:tcPr>
          <w:p w:rsidR="0076781F" w:rsidRPr="00523ACC" w:rsidRDefault="007678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spacing w:before="47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z w:val="19"/>
              </w:rPr>
              <w:t>Вязкость</w:t>
            </w:r>
            <w:r w:rsidRPr="00523ACC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при</w:t>
            </w:r>
            <w:r w:rsidRPr="00523ACC">
              <w:rPr>
                <w:rFonts w:ascii="Times New Roman" w:hAnsi="Times New Roman" w:cs="Times New Roman"/>
                <w:spacing w:val="-10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Т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раб</w:t>
            </w:r>
            <w:proofErr w:type="gramStart"/>
            <w:r w:rsidRPr="00523ACC">
              <w:rPr>
                <w:rFonts w:ascii="Times New Roman" w:hAnsi="Times New Roman" w:cs="Times New Roman"/>
                <w:sz w:val="19"/>
              </w:rPr>
              <w:t>.,</w:t>
            </w:r>
            <w:r w:rsidRPr="00523ACC">
              <w:rPr>
                <w:rFonts w:ascii="Times New Roman" w:hAnsi="Times New Roman" w:cs="Times New Roman"/>
                <w:spacing w:val="-10"/>
                <w:sz w:val="19"/>
              </w:rPr>
              <w:t xml:space="preserve"> </w:t>
            </w:r>
            <w:proofErr w:type="spellStart"/>
            <w:proofErr w:type="gramEnd"/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>сСт</w:t>
            </w:r>
            <w:proofErr w:type="spellEnd"/>
          </w:p>
        </w:tc>
      </w:tr>
      <w:tr w:rsidR="0076781F" w:rsidRPr="00523ACC">
        <w:trPr>
          <w:trHeight w:val="363"/>
        </w:trPr>
        <w:tc>
          <w:tcPr>
            <w:tcW w:w="4905" w:type="dxa"/>
            <w:gridSpan w:val="2"/>
          </w:tcPr>
          <w:p w:rsidR="0076781F" w:rsidRPr="00523ACC" w:rsidRDefault="00861747">
            <w:pPr>
              <w:pStyle w:val="TableParagraph"/>
              <w:spacing w:before="62"/>
              <w:ind w:left="18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z w:val="19"/>
              </w:rPr>
              <w:t>Давление</w:t>
            </w:r>
            <w:r w:rsidRPr="00523ACC">
              <w:rPr>
                <w:rFonts w:ascii="Times New Roman" w:hAnsi="Times New Roman" w:cs="Times New Roman"/>
                <w:spacing w:val="-12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упругости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пара</w:t>
            </w:r>
            <w:r w:rsidRPr="00523ACC">
              <w:rPr>
                <w:rFonts w:ascii="Times New Roman" w:hAnsi="Times New Roman" w:cs="Times New Roman"/>
                <w:spacing w:val="-12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при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Т</w:t>
            </w:r>
            <w:r w:rsidRPr="00523ACC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раб</w:t>
            </w:r>
            <w:proofErr w:type="gramStart"/>
            <w:r w:rsidRPr="00523ACC">
              <w:rPr>
                <w:rFonts w:ascii="Times New Roman" w:hAnsi="Times New Roman" w:cs="Times New Roman"/>
                <w:sz w:val="19"/>
              </w:rPr>
              <w:t>.,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proofErr w:type="gramEnd"/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>кПа</w:t>
            </w:r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Теплоемкость,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Дж/кг</w:t>
            </w:r>
            <w:proofErr w:type="gramStart"/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position w:val="10"/>
                <w:sz w:val="18"/>
              </w:rPr>
              <w:t>.</w:t>
            </w:r>
            <w:proofErr w:type="gramEnd"/>
            <w:r w:rsidRPr="00523ACC">
              <w:rPr>
                <w:rFonts w:ascii="Times New Roman" w:hAnsi="Times New Roman" w:cs="Times New Roman"/>
                <w:spacing w:val="1"/>
                <w:position w:val="10"/>
                <w:sz w:val="18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10"/>
                <w:sz w:val="19"/>
              </w:rPr>
              <w:t>К</w:t>
            </w:r>
          </w:p>
        </w:tc>
      </w:tr>
      <w:tr w:rsidR="0076781F" w:rsidRPr="00523ACC">
        <w:trPr>
          <w:trHeight w:val="688"/>
        </w:trPr>
        <w:tc>
          <w:tcPr>
            <w:tcW w:w="4905" w:type="dxa"/>
            <w:gridSpan w:val="2"/>
          </w:tcPr>
          <w:p w:rsidR="0076781F" w:rsidRPr="00523ACC" w:rsidRDefault="00861747">
            <w:pPr>
              <w:pStyle w:val="TableParagraph"/>
              <w:spacing w:before="116" w:line="271" w:lineRule="auto"/>
              <w:ind w:left="18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z w:val="19"/>
              </w:rPr>
              <w:t>Температура</w:t>
            </w:r>
            <w:r w:rsidRPr="00523ACC">
              <w:rPr>
                <w:rFonts w:ascii="Times New Roman" w:hAnsi="Times New Roman" w:cs="Times New Roman"/>
                <w:spacing w:val="-1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кипения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при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давлении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в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емкости</w:t>
            </w:r>
            <w:r w:rsidRPr="00523ACC">
              <w:rPr>
                <w:rFonts w:ascii="Times New Roman" w:hAnsi="Times New Roman" w:cs="Times New Roman"/>
                <w:spacing w:val="-1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на всасывании, °</w:t>
            </w:r>
            <w:proofErr w:type="gramStart"/>
            <w:r w:rsidRPr="00523ACC">
              <w:rPr>
                <w:rFonts w:ascii="Times New Roman" w:hAnsi="Times New Roman" w:cs="Times New Roman"/>
                <w:sz w:val="19"/>
              </w:rPr>
              <w:t>С</w:t>
            </w:r>
            <w:proofErr w:type="gramEnd"/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spacing w:before="115"/>
              <w:ind w:left="124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Возможность</w:t>
            </w:r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кристаллизации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Температура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кристаллизации,</w:t>
            </w:r>
          </w:p>
          <w:p w:rsidR="0076781F" w:rsidRPr="00523ACC" w:rsidRDefault="00861747">
            <w:pPr>
              <w:pStyle w:val="TableParagraph"/>
              <w:spacing w:before="34"/>
              <w:ind w:left="124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>°С</w:t>
            </w:r>
          </w:p>
        </w:tc>
      </w:tr>
      <w:tr w:rsidR="0076781F" w:rsidRPr="00523ACC">
        <w:trPr>
          <w:trHeight w:val="335"/>
        </w:trPr>
        <w:tc>
          <w:tcPr>
            <w:tcW w:w="4905" w:type="dxa"/>
            <w:gridSpan w:val="2"/>
            <w:vMerge w:val="restart"/>
          </w:tcPr>
          <w:p w:rsidR="0076781F" w:rsidRPr="00523ACC" w:rsidRDefault="0076781F">
            <w:pPr>
              <w:pStyle w:val="TableParagraph"/>
              <w:ind w:left="0"/>
              <w:rPr>
                <w:rFonts w:ascii="Times New Roman" w:hAnsi="Times New Roman" w:cs="Times New Roman"/>
                <w:sz w:val="19"/>
              </w:rPr>
            </w:pPr>
          </w:p>
          <w:p w:rsidR="0076781F" w:rsidRPr="00523ACC" w:rsidRDefault="0076781F">
            <w:pPr>
              <w:pStyle w:val="TableParagraph"/>
              <w:spacing w:before="131"/>
              <w:ind w:left="0"/>
              <w:rPr>
                <w:rFonts w:ascii="Times New Roman" w:hAnsi="Times New Roman" w:cs="Times New Roman"/>
                <w:sz w:val="19"/>
              </w:rPr>
            </w:pPr>
          </w:p>
          <w:p w:rsidR="0076781F" w:rsidRPr="00523ACC" w:rsidRDefault="00861747">
            <w:pPr>
              <w:pStyle w:val="TableParagraph"/>
              <w:ind w:left="18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Количество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взвешенных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частиц,</w:t>
            </w:r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 xml:space="preserve"> </w:t>
            </w:r>
            <w:proofErr w:type="gramStart"/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>г</w:t>
            </w:r>
            <w:proofErr w:type="gramEnd"/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>/л</w:t>
            </w:r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spacing w:before="47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Размер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частиц,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proofErr w:type="gramStart"/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>мм</w:t>
            </w:r>
            <w:proofErr w:type="gramEnd"/>
          </w:p>
        </w:tc>
      </w:tr>
      <w:tr w:rsidR="0076781F" w:rsidRPr="00523ACC">
        <w:trPr>
          <w:trHeight w:val="753"/>
        </w:trPr>
        <w:tc>
          <w:tcPr>
            <w:tcW w:w="4905" w:type="dxa"/>
            <w:gridSpan w:val="2"/>
            <w:vMerge/>
            <w:tcBorders>
              <w:top w:val="nil"/>
            </w:tcBorders>
          </w:tcPr>
          <w:p w:rsidR="0076781F" w:rsidRPr="00523ACC" w:rsidRDefault="007678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spacing w:before="149" w:line="273" w:lineRule="auto"/>
              <w:ind w:right="246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z w:val="19"/>
              </w:rPr>
              <w:t>Климатическое</w:t>
            </w:r>
            <w:r w:rsidRPr="00523ACC">
              <w:rPr>
                <w:rFonts w:ascii="Times New Roman" w:hAnsi="Times New Roman" w:cs="Times New Roman"/>
                <w:spacing w:val="-1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исполнение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и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категория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размещения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по</w:t>
            </w:r>
            <w:r w:rsidRPr="00523ACC">
              <w:rPr>
                <w:rFonts w:ascii="Times New Roman" w:hAnsi="Times New Roman" w:cs="Times New Roman"/>
                <w:spacing w:val="-1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 xml:space="preserve">ГОСТ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15150-69*</w:t>
            </w:r>
          </w:p>
        </w:tc>
      </w:tr>
      <w:tr w:rsidR="0076781F" w:rsidRPr="00523ACC">
        <w:trPr>
          <w:trHeight w:val="267"/>
        </w:trPr>
        <w:tc>
          <w:tcPr>
            <w:tcW w:w="4905" w:type="dxa"/>
            <w:gridSpan w:val="2"/>
            <w:vMerge/>
            <w:tcBorders>
              <w:top w:val="nil"/>
            </w:tcBorders>
          </w:tcPr>
          <w:p w:rsidR="0076781F" w:rsidRPr="00523ACC" w:rsidRDefault="007678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spacing w:before="13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Сейсмичность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района,</w:t>
            </w:r>
            <w:r w:rsidRPr="00523ACC">
              <w:rPr>
                <w:rFonts w:ascii="Times New Roman" w:hAnsi="Times New Roman" w:cs="Times New Roman"/>
                <w:spacing w:val="2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>балл</w:t>
            </w:r>
          </w:p>
        </w:tc>
      </w:tr>
      <w:tr w:rsidR="0076781F" w:rsidRPr="00523ACC">
        <w:trPr>
          <w:trHeight w:val="763"/>
        </w:trPr>
        <w:tc>
          <w:tcPr>
            <w:tcW w:w="4905" w:type="dxa"/>
            <w:gridSpan w:val="2"/>
            <w:vMerge w:val="restart"/>
          </w:tcPr>
          <w:p w:rsidR="0076781F" w:rsidRPr="00523ACC" w:rsidRDefault="00861747">
            <w:pPr>
              <w:pStyle w:val="TableParagraph"/>
              <w:spacing w:before="166" w:line="276" w:lineRule="auto"/>
              <w:ind w:left="241" w:right="334" w:hanging="52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z w:val="19"/>
              </w:rPr>
              <w:t>Категория</w:t>
            </w:r>
            <w:r w:rsidRPr="00523ACC">
              <w:rPr>
                <w:rFonts w:ascii="Times New Roman" w:hAnsi="Times New Roman" w:cs="Times New Roman"/>
                <w:spacing w:val="-1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и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группа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взрывоопасной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смеси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по ГОСТ 30852.11-2002</w:t>
            </w:r>
          </w:p>
          <w:p w:rsidR="0076781F" w:rsidRPr="00523ACC" w:rsidRDefault="00861747">
            <w:pPr>
              <w:pStyle w:val="TableParagraph"/>
              <w:spacing w:before="1"/>
              <w:ind w:left="18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ГОСТ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30852.5.-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>2002</w:t>
            </w:r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tabs>
                <w:tab w:val="left" w:pos="3476"/>
              </w:tabs>
              <w:spacing w:line="252" w:lineRule="exact"/>
              <w:ind w:left="180" w:right="2172" w:hanging="56"/>
              <w:jc w:val="both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z w:val="19"/>
              </w:rPr>
              <w:t>Класс</w:t>
            </w:r>
            <w:r w:rsidRPr="00523ACC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взрывоопасности</w:t>
            </w:r>
            <w:r w:rsidRPr="00523ACC">
              <w:rPr>
                <w:rFonts w:ascii="Times New Roman" w:hAnsi="Times New Roman" w:cs="Times New Roman"/>
                <w:spacing w:val="-10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зоны</w:t>
            </w:r>
            <w:r w:rsidRPr="00523ACC">
              <w:rPr>
                <w:rFonts w:ascii="Times New Roman" w:hAnsi="Times New Roman" w:cs="Times New Roman"/>
                <w:spacing w:val="-10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по</w:t>
            </w:r>
            <w:r w:rsidRPr="00523ACC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ПУЭ</w:t>
            </w:r>
            <w:r w:rsidRPr="00523ACC">
              <w:rPr>
                <w:rFonts w:ascii="Times New Roman" w:hAnsi="Times New Roman" w:cs="Times New Roman"/>
                <w:spacing w:val="-10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 xml:space="preserve">- </w:t>
            </w:r>
            <w:proofErr w:type="spellStart"/>
            <w:proofErr w:type="gramStart"/>
            <w:r w:rsidRPr="00523ACC">
              <w:rPr>
                <w:rFonts w:ascii="Times New Roman" w:hAnsi="Times New Roman" w:cs="Times New Roman"/>
                <w:sz w:val="19"/>
              </w:rPr>
              <w:t>C</w:t>
            </w:r>
            <w:proofErr w:type="gramEnd"/>
            <w:r w:rsidRPr="00523ACC">
              <w:rPr>
                <w:rFonts w:ascii="Times New Roman" w:hAnsi="Times New Roman" w:cs="Times New Roman"/>
                <w:sz w:val="19"/>
              </w:rPr>
              <w:t>тепень</w:t>
            </w:r>
            <w:proofErr w:type="spellEnd"/>
            <w:r w:rsidRPr="00523ACC">
              <w:rPr>
                <w:rFonts w:ascii="Times New Roman" w:hAnsi="Times New Roman" w:cs="Times New Roman"/>
                <w:sz w:val="19"/>
              </w:rPr>
              <w:t xml:space="preserve"> защиты, IP, не менее</w:t>
            </w:r>
            <w:r w:rsidRPr="00523ACC">
              <w:rPr>
                <w:rFonts w:ascii="Times New Roman" w:hAnsi="Times New Roman" w:cs="Times New Roman"/>
                <w:spacing w:val="80"/>
                <w:w w:val="150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- Маркировка</w:t>
            </w:r>
            <w:r w:rsidRPr="00523ACC">
              <w:rPr>
                <w:rFonts w:ascii="Times New Roman" w:hAnsi="Times New Roman" w:cs="Times New Roman"/>
                <w:spacing w:val="7"/>
                <w:sz w:val="19"/>
              </w:rPr>
              <w:t xml:space="preserve"> </w:t>
            </w:r>
            <w:proofErr w:type="spellStart"/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взрывозащиты</w:t>
            </w:r>
            <w:proofErr w:type="spellEnd"/>
            <w:r w:rsidRPr="00523ACC">
              <w:rPr>
                <w:rFonts w:ascii="Times New Roman" w:hAnsi="Times New Roman" w:cs="Times New Roman"/>
                <w:sz w:val="19"/>
              </w:rPr>
              <w:tab/>
            </w:r>
            <w:r w:rsidRPr="00523ACC">
              <w:rPr>
                <w:rFonts w:ascii="Times New Roman" w:hAnsi="Times New Roman" w:cs="Times New Roman"/>
                <w:spacing w:val="-10"/>
                <w:sz w:val="19"/>
              </w:rPr>
              <w:t>-</w:t>
            </w:r>
          </w:p>
        </w:tc>
      </w:tr>
      <w:tr w:rsidR="0076781F" w:rsidRPr="00523ACC">
        <w:trPr>
          <w:trHeight w:val="267"/>
        </w:trPr>
        <w:tc>
          <w:tcPr>
            <w:tcW w:w="4905" w:type="dxa"/>
            <w:gridSpan w:val="2"/>
            <w:vMerge/>
            <w:tcBorders>
              <w:top w:val="nil"/>
            </w:tcBorders>
          </w:tcPr>
          <w:p w:rsidR="0076781F" w:rsidRPr="00523ACC" w:rsidRDefault="0076781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24" w:type="dxa"/>
          </w:tcPr>
          <w:p w:rsidR="0076781F" w:rsidRPr="00523ACC" w:rsidRDefault="00861747">
            <w:pPr>
              <w:pStyle w:val="TableParagraph"/>
              <w:spacing w:line="218" w:lineRule="exact"/>
              <w:jc w:val="center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Напряжение сети,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proofErr w:type="gramStart"/>
            <w:r w:rsidRPr="00523ACC">
              <w:rPr>
                <w:rFonts w:ascii="Times New Roman" w:hAnsi="Times New Roman" w:cs="Times New Roman"/>
                <w:spacing w:val="-10"/>
                <w:sz w:val="19"/>
              </w:rPr>
              <w:t>В</w:t>
            </w:r>
            <w:proofErr w:type="gramEnd"/>
          </w:p>
        </w:tc>
      </w:tr>
      <w:tr w:rsidR="0076781F" w:rsidRPr="00523ACC" w:rsidTr="00523ACC">
        <w:trPr>
          <w:trHeight w:val="1656"/>
        </w:trPr>
        <w:tc>
          <w:tcPr>
            <w:tcW w:w="10629" w:type="dxa"/>
            <w:gridSpan w:val="3"/>
          </w:tcPr>
          <w:p w:rsidR="0076781F" w:rsidRPr="00523ACC" w:rsidRDefault="00861747">
            <w:pPr>
              <w:pStyle w:val="TableParagraph"/>
              <w:spacing w:before="23"/>
              <w:ind w:left="20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Исполнение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проточной части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по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материалу:</w:t>
            </w:r>
          </w:p>
          <w:p w:rsidR="0076781F" w:rsidRPr="00523ACC" w:rsidRDefault="00861747">
            <w:pPr>
              <w:pStyle w:val="TableParagraph"/>
              <w:spacing w:before="33"/>
              <w:ind w:left="20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z w:val="19"/>
              </w:rPr>
              <w:t>А</w:t>
            </w:r>
            <w:r w:rsidRPr="00523ACC">
              <w:rPr>
                <w:rFonts w:ascii="Times New Roman" w:hAnsi="Times New Roman" w:cs="Times New Roman"/>
                <w:spacing w:val="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-</w:t>
            </w:r>
            <w:r w:rsidRPr="00523ACC">
              <w:rPr>
                <w:rFonts w:ascii="Times New Roman" w:hAnsi="Times New Roman" w:cs="Times New Roman"/>
                <w:spacing w:val="5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углеродистая</w:t>
            </w:r>
            <w:r w:rsidRPr="00523ACC">
              <w:rPr>
                <w:rFonts w:ascii="Times New Roman" w:hAnsi="Times New Roman" w:cs="Times New Roman"/>
                <w:spacing w:val="5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сталь;</w:t>
            </w:r>
          </w:p>
          <w:p w:rsidR="0076781F" w:rsidRPr="00523ACC" w:rsidRDefault="00861747">
            <w:pPr>
              <w:pStyle w:val="TableParagraph"/>
              <w:spacing w:before="34" w:line="276" w:lineRule="auto"/>
              <w:ind w:left="209" w:right="441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z w:val="19"/>
              </w:rPr>
              <w:t>Е-сталь</w:t>
            </w:r>
            <w:r w:rsidRPr="00523ACC">
              <w:rPr>
                <w:rFonts w:ascii="Times New Roman" w:hAnsi="Times New Roman" w:cs="Times New Roman"/>
                <w:spacing w:val="-1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10Х17Н13М2Т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ГОСТ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5632-72,12Х18Н12МЗТЛ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ГОСТ</w:t>
            </w:r>
            <w:r w:rsidRPr="00523ACC">
              <w:rPr>
                <w:rFonts w:ascii="Times New Roman" w:hAnsi="Times New Roman" w:cs="Times New Roman"/>
                <w:spacing w:val="-1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19"/>
              </w:rPr>
              <w:t>977-88; К-сталь 12Х18Н10Т ГОСТ 5632-72, 12Х18Н9ТЛ ГОСТ 977-88;</w:t>
            </w:r>
          </w:p>
          <w:p w:rsidR="0076781F" w:rsidRPr="00523ACC" w:rsidRDefault="00861747">
            <w:pPr>
              <w:pStyle w:val="TableParagraph"/>
              <w:spacing w:before="1"/>
              <w:ind w:left="20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К</w:t>
            </w:r>
            <w:proofErr w:type="gramStart"/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1</w:t>
            </w:r>
            <w:proofErr w:type="gramEnd"/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- сталь 12Х21Н5Т ГОСТ 5632-72,</w:t>
            </w:r>
            <w:r w:rsidRPr="00523ACC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10Х21Н5ТЛ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ГОСТ 977-</w:t>
            </w:r>
            <w:r w:rsidRPr="00523ACC">
              <w:rPr>
                <w:rFonts w:ascii="Times New Roman" w:hAnsi="Times New Roman" w:cs="Times New Roman"/>
                <w:spacing w:val="-5"/>
                <w:sz w:val="19"/>
              </w:rPr>
              <w:t>88</w:t>
            </w:r>
          </w:p>
          <w:p w:rsidR="0076781F" w:rsidRPr="00523ACC" w:rsidRDefault="00861747" w:rsidP="00523ACC">
            <w:pPr>
              <w:pStyle w:val="TableParagraph"/>
              <w:spacing w:before="34"/>
              <w:ind w:left="209"/>
              <w:rPr>
                <w:rFonts w:ascii="Times New Roman" w:hAnsi="Times New Roman" w:cs="Times New Roman"/>
                <w:sz w:val="19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Указать</w:t>
            </w:r>
            <w:r w:rsidRPr="00523ACC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(по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возможности)</w:t>
            </w:r>
            <w:r w:rsidRPr="00523ACC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скорость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 xml:space="preserve">коррозии в </w:t>
            </w:r>
            <w:proofErr w:type="gramStart"/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мм</w:t>
            </w:r>
            <w:proofErr w:type="gramEnd"/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/год для</w:t>
            </w:r>
            <w:r w:rsidRPr="00523ACC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выбранного</w:t>
            </w:r>
            <w:r w:rsidRPr="00523ACC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19"/>
              </w:rPr>
              <w:t>материала</w:t>
            </w:r>
          </w:p>
        </w:tc>
      </w:tr>
      <w:tr w:rsidR="0076781F" w:rsidRPr="00523ACC">
        <w:trPr>
          <w:trHeight w:val="2544"/>
        </w:trPr>
        <w:tc>
          <w:tcPr>
            <w:tcW w:w="10629" w:type="dxa"/>
            <w:gridSpan w:val="3"/>
          </w:tcPr>
          <w:p w:rsidR="0076781F" w:rsidRPr="00523ACC" w:rsidRDefault="00861747">
            <w:pPr>
              <w:pStyle w:val="TableParagraph"/>
              <w:spacing w:before="14"/>
              <w:ind w:left="280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85952" behindDoc="1" locked="0" layoutInCell="1" allowOverlap="1" wp14:anchorId="646DDF62" wp14:editId="661FA1CB">
                      <wp:simplePos x="0" y="0"/>
                      <wp:positionH relativeFrom="column">
                        <wp:posOffset>2853689</wp:posOffset>
                      </wp:positionH>
                      <wp:positionV relativeFrom="paragraph">
                        <wp:posOffset>-509</wp:posOffset>
                      </wp:positionV>
                      <wp:extent cx="3173730" cy="1444625"/>
                      <wp:effectExtent l="0" t="0" r="0" b="0"/>
                      <wp:wrapNone/>
                      <wp:docPr id="2" name="Group 2" descr="1.bm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3730" cy="1444625"/>
                                <a:chOff x="0" y="0"/>
                                <a:chExt cx="3173730" cy="1444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 descr="1.bmp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7851" cy="1445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4.699997pt;margin-top:-.040112pt;width:249.9pt;height:113.75pt;mso-position-horizontal-relative:column;mso-position-vertical-relative:paragraph;z-index:-15830528" id="docshapegroup1" coordorigin="4494,-1" coordsize="4998,2275" alt="1.bmp">
                      <v:shape style="position:absolute;left:4494;top:-1;width:5005;height:2277" type="#_x0000_t75" id="docshape2" alt="1.bmp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 w:rsidRPr="00523ACC">
              <w:rPr>
                <w:rFonts w:ascii="Times New Roman" w:hAnsi="Times New Roman" w:cs="Times New Roman"/>
                <w:sz w:val="20"/>
              </w:rPr>
              <w:t>№</w:t>
            </w:r>
            <w:r w:rsidRPr="00523ACC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схемы</w:t>
            </w:r>
            <w:r w:rsidRPr="00523ACC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или</w:t>
            </w:r>
            <w:r w:rsidRPr="00523ACC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свой</w:t>
            </w:r>
            <w:r w:rsidRPr="00523ACC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вариант</w:t>
            </w:r>
            <w:r w:rsidRPr="00523ACC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схемы;</w:t>
            </w:r>
          </w:p>
          <w:p w:rsidR="0076781F" w:rsidRPr="00523ACC" w:rsidRDefault="00861747">
            <w:pPr>
              <w:pStyle w:val="TableParagraph"/>
              <w:spacing w:before="23" w:line="264" w:lineRule="auto"/>
              <w:ind w:left="189" w:right="6034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z w:val="19"/>
              </w:rPr>
              <w:t xml:space="preserve">- </w:t>
            </w:r>
            <w:r w:rsidRPr="00523ACC">
              <w:rPr>
                <w:rFonts w:ascii="Times New Roman" w:hAnsi="Times New Roman" w:cs="Times New Roman"/>
                <w:sz w:val="20"/>
              </w:rPr>
              <w:t>дополнительные</w:t>
            </w:r>
            <w:r w:rsidRPr="00523ACC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данные,</w:t>
            </w:r>
            <w:r w:rsidRPr="00523ACC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н</w:t>
            </w:r>
            <w:r w:rsidRPr="00523ACC">
              <w:rPr>
                <w:rFonts w:ascii="Times New Roman" w:hAnsi="Times New Roman" w:cs="Times New Roman"/>
                <w:sz w:val="20"/>
              </w:rPr>
              <w:t xml:space="preserve">е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предусмотренные</w:t>
            </w:r>
          </w:p>
          <w:p w:rsidR="0076781F" w:rsidRPr="00523ACC" w:rsidRDefault="00861747">
            <w:pPr>
              <w:pStyle w:val="TableParagraph"/>
              <w:spacing w:line="228" w:lineRule="exact"/>
              <w:ind w:left="243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z w:val="20"/>
              </w:rPr>
              <w:t>опросным</w:t>
            </w:r>
            <w:r w:rsidRPr="00523ACC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листом,</w:t>
            </w:r>
            <w:r w:rsidRPr="00523ACC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при</w:t>
            </w:r>
            <w:r w:rsidRPr="00523ACC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необходимости.</w:t>
            </w:r>
          </w:p>
        </w:tc>
      </w:tr>
    </w:tbl>
    <w:p w:rsidR="0076781F" w:rsidRPr="00523ACC" w:rsidRDefault="0076781F">
      <w:pPr>
        <w:pStyle w:val="TableParagraph"/>
        <w:spacing w:line="228" w:lineRule="exact"/>
        <w:rPr>
          <w:rFonts w:ascii="Times New Roman" w:hAnsi="Times New Roman" w:cs="Times New Roman"/>
          <w:sz w:val="20"/>
        </w:rPr>
        <w:sectPr w:rsidR="0076781F" w:rsidRPr="00523ACC">
          <w:headerReference w:type="default" r:id="rId9"/>
          <w:type w:val="continuous"/>
          <w:pgSz w:w="11910" w:h="16840"/>
          <w:pgMar w:top="1520" w:right="425" w:bottom="280" w:left="566" w:header="433" w:footer="0" w:gutter="0"/>
          <w:pgNumType w:start="1"/>
          <w:cols w:space="720"/>
        </w:sectPr>
      </w:pPr>
    </w:p>
    <w:p w:rsidR="0076781F" w:rsidRPr="00523ACC" w:rsidRDefault="0076781F">
      <w:pPr>
        <w:pStyle w:val="a3"/>
        <w:spacing w:before="5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857"/>
        <w:gridCol w:w="4320"/>
        <w:gridCol w:w="1626"/>
      </w:tblGrid>
      <w:tr w:rsidR="0076781F" w:rsidRPr="00523ACC">
        <w:trPr>
          <w:trHeight w:val="998"/>
        </w:trPr>
        <w:tc>
          <w:tcPr>
            <w:tcW w:w="10628" w:type="dxa"/>
            <w:gridSpan w:val="4"/>
          </w:tcPr>
          <w:p w:rsidR="0076781F" w:rsidRPr="00523ACC" w:rsidRDefault="0076781F">
            <w:pPr>
              <w:pStyle w:val="TableParagraph"/>
              <w:spacing w:before="139"/>
              <w:ind w:left="0"/>
              <w:rPr>
                <w:rFonts w:ascii="Times New Roman" w:hAnsi="Times New Roman" w:cs="Times New Roman"/>
                <w:sz w:val="20"/>
              </w:rPr>
            </w:pPr>
          </w:p>
          <w:p w:rsidR="0076781F" w:rsidRPr="00523ACC" w:rsidRDefault="00861747">
            <w:pPr>
              <w:pStyle w:val="TableParagraph"/>
              <w:ind w:left="4402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Основные</w:t>
            </w:r>
            <w:r w:rsidRPr="00523ACC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данные</w:t>
            </w:r>
            <w:r w:rsidRPr="00523AC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насосной</w:t>
            </w:r>
            <w:r w:rsidRPr="00523ACC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установки</w:t>
            </w:r>
          </w:p>
        </w:tc>
      </w:tr>
      <w:tr w:rsidR="0076781F" w:rsidRPr="00523ACC">
        <w:trPr>
          <w:trHeight w:val="350"/>
        </w:trPr>
        <w:tc>
          <w:tcPr>
            <w:tcW w:w="4682" w:type="dxa"/>
            <w:gridSpan w:val="2"/>
          </w:tcPr>
          <w:p w:rsidR="0076781F" w:rsidRPr="00523ACC" w:rsidRDefault="00861747">
            <w:pPr>
              <w:pStyle w:val="TableParagraph"/>
              <w:spacing w:line="195" w:lineRule="exact"/>
              <w:ind w:left="129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Всасывающая</w:t>
            </w:r>
            <w:r w:rsidRPr="00523ACC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линия:</w:t>
            </w:r>
          </w:p>
        </w:tc>
        <w:tc>
          <w:tcPr>
            <w:tcW w:w="5946" w:type="dxa"/>
            <w:gridSpan w:val="2"/>
          </w:tcPr>
          <w:p w:rsidR="0076781F" w:rsidRPr="00523ACC" w:rsidRDefault="00861747">
            <w:pPr>
              <w:pStyle w:val="TableParagraph"/>
              <w:spacing w:line="195" w:lineRule="exact"/>
              <w:ind w:left="129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Напорная</w:t>
            </w:r>
            <w:r w:rsidRPr="00523ACC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линия:</w:t>
            </w:r>
          </w:p>
        </w:tc>
      </w:tr>
      <w:tr w:rsidR="0076781F" w:rsidRPr="00523ACC">
        <w:trPr>
          <w:trHeight w:val="767"/>
        </w:trPr>
        <w:tc>
          <w:tcPr>
            <w:tcW w:w="3825" w:type="dxa"/>
          </w:tcPr>
          <w:p w:rsidR="0076781F" w:rsidRPr="00523ACC" w:rsidRDefault="00861747">
            <w:pPr>
              <w:pStyle w:val="TableParagraph"/>
              <w:spacing w:before="20" w:line="264" w:lineRule="auto"/>
              <w:ind w:left="129" w:right="580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z w:val="20"/>
              </w:rPr>
              <w:t>Давление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над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свободной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повер</w:t>
            </w:r>
            <w:proofErr w:type="gramStart"/>
            <w:r w:rsidRPr="00523ACC">
              <w:rPr>
                <w:rFonts w:ascii="Times New Roman" w:hAnsi="Times New Roman" w:cs="Times New Roman"/>
                <w:sz w:val="20"/>
              </w:rPr>
              <w:t>х-</w:t>
            </w:r>
            <w:proofErr w:type="gramEnd"/>
            <w:r w:rsidRPr="00523AC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23ACC">
              <w:rPr>
                <w:rFonts w:ascii="Times New Roman" w:hAnsi="Times New Roman" w:cs="Times New Roman"/>
                <w:spacing w:val="-2"/>
                <w:sz w:val="20"/>
              </w:rPr>
              <w:t>ностью</w:t>
            </w:r>
            <w:proofErr w:type="spellEnd"/>
          </w:p>
          <w:p w:rsidR="0076781F" w:rsidRPr="00523ACC" w:rsidRDefault="00861747">
            <w:pPr>
              <w:pStyle w:val="TableParagraph"/>
              <w:spacing w:line="222" w:lineRule="exact"/>
              <w:ind w:left="129"/>
              <w:rPr>
                <w:rFonts w:ascii="Times New Roman" w:hAnsi="Times New Roman" w:cs="Times New Roman"/>
                <w:position w:val="1"/>
                <w:sz w:val="20"/>
              </w:rPr>
            </w:pPr>
            <w:r w:rsidRPr="00523ACC">
              <w:rPr>
                <w:rFonts w:ascii="Times New Roman" w:hAnsi="Times New Roman" w:cs="Times New Roman"/>
                <w:position w:val="1"/>
                <w:sz w:val="20"/>
              </w:rPr>
              <w:t>в</w:t>
            </w:r>
            <w:r w:rsidRPr="00523ACC">
              <w:rPr>
                <w:rFonts w:ascii="Times New Roman" w:hAnsi="Times New Roman" w:cs="Times New Roman"/>
                <w:spacing w:val="-8"/>
                <w:position w:val="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position w:val="1"/>
                <w:sz w:val="20"/>
              </w:rPr>
              <w:t>емкости,</w:t>
            </w:r>
            <w:r w:rsidRPr="00523ACC">
              <w:rPr>
                <w:rFonts w:ascii="Times New Roman" w:hAnsi="Times New Roman" w:cs="Times New Roman"/>
                <w:spacing w:val="-8"/>
                <w:position w:val="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position w:val="1"/>
                <w:sz w:val="20"/>
              </w:rPr>
              <w:t>Р</w:t>
            </w:r>
            <w:proofErr w:type="gramStart"/>
            <w:r w:rsidRPr="00523ACC">
              <w:rPr>
                <w:rFonts w:ascii="Times New Roman" w:hAnsi="Times New Roman" w:cs="Times New Roman"/>
                <w:sz w:val="13"/>
              </w:rPr>
              <w:t>1</w:t>
            </w:r>
            <w:proofErr w:type="gramEnd"/>
            <w:r w:rsidRPr="00523ACC">
              <w:rPr>
                <w:rFonts w:ascii="Times New Roman" w:hAnsi="Times New Roman" w:cs="Times New Roman"/>
                <w:spacing w:val="13"/>
                <w:sz w:val="13"/>
              </w:rPr>
              <w:t xml:space="preserve"> </w:t>
            </w:r>
            <w:r w:rsidRPr="00523ACC">
              <w:rPr>
                <w:rFonts w:ascii="Times New Roman" w:hAnsi="Times New Roman" w:cs="Times New Roman"/>
                <w:spacing w:val="-4"/>
                <w:position w:val="1"/>
                <w:sz w:val="20"/>
              </w:rPr>
              <w:t>(МПа)</w:t>
            </w:r>
          </w:p>
        </w:tc>
        <w:tc>
          <w:tcPr>
            <w:tcW w:w="857" w:type="dxa"/>
          </w:tcPr>
          <w:p w:rsidR="0076781F" w:rsidRPr="00523ACC" w:rsidRDefault="0076781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20" w:type="dxa"/>
          </w:tcPr>
          <w:p w:rsidR="0076781F" w:rsidRPr="00523ACC" w:rsidRDefault="00861747">
            <w:pPr>
              <w:pStyle w:val="TableParagraph"/>
              <w:spacing w:before="146" w:line="261" w:lineRule="auto"/>
              <w:ind w:left="129" w:right="474"/>
              <w:rPr>
                <w:rFonts w:ascii="Times New Roman" w:hAnsi="Times New Roman" w:cs="Times New Roman"/>
                <w:position w:val="1"/>
                <w:sz w:val="20"/>
              </w:rPr>
            </w:pPr>
            <w:r w:rsidRPr="00523ACC">
              <w:rPr>
                <w:rFonts w:ascii="Times New Roman" w:hAnsi="Times New Roman" w:cs="Times New Roman"/>
                <w:sz w:val="20"/>
              </w:rPr>
              <w:t>Давление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над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свободной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 xml:space="preserve">поверхностью </w:t>
            </w:r>
            <w:r w:rsidRPr="00523ACC">
              <w:rPr>
                <w:rFonts w:ascii="Times New Roman" w:hAnsi="Times New Roman" w:cs="Times New Roman"/>
                <w:position w:val="1"/>
                <w:sz w:val="20"/>
              </w:rPr>
              <w:t>в емкости,</w:t>
            </w:r>
            <w:r w:rsidRPr="00523ACC">
              <w:rPr>
                <w:rFonts w:ascii="Times New Roman" w:hAnsi="Times New Roman" w:cs="Times New Roman"/>
                <w:spacing w:val="40"/>
                <w:position w:val="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position w:val="1"/>
                <w:sz w:val="20"/>
              </w:rPr>
              <w:t>Р</w:t>
            </w:r>
            <w:proofErr w:type="gramStart"/>
            <w:r w:rsidRPr="00523ACC">
              <w:rPr>
                <w:rFonts w:ascii="Times New Roman" w:hAnsi="Times New Roman" w:cs="Times New Roman"/>
                <w:sz w:val="13"/>
              </w:rPr>
              <w:t>2</w:t>
            </w:r>
            <w:proofErr w:type="gramEnd"/>
            <w:r w:rsidRPr="00523ACC">
              <w:rPr>
                <w:rFonts w:ascii="Times New Roman" w:hAnsi="Times New Roman" w:cs="Times New Roman"/>
                <w:sz w:val="13"/>
              </w:rPr>
              <w:t xml:space="preserve"> </w:t>
            </w:r>
            <w:r w:rsidRPr="00523ACC">
              <w:rPr>
                <w:rFonts w:ascii="Times New Roman" w:hAnsi="Times New Roman" w:cs="Times New Roman"/>
                <w:position w:val="1"/>
                <w:sz w:val="20"/>
              </w:rPr>
              <w:t>(МПа)</w:t>
            </w:r>
          </w:p>
        </w:tc>
        <w:tc>
          <w:tcPr>
            <w:tcW w:w="1626" w:type="dxa"/>
          </w:tcPr>
          <w:p w:rsidR="0076781F" w:rsidRPr="00523ACC" w:rsidRDefault="0076781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781F" w:rsidRPr="00523ACC">
        <w:trPr>
          <w:trHeight w:val="688"/>
        </w:trPr>
        <w:tc>
          <w:tcPr>
            <w:tcW w:w="3825" w:type="dxa"/>
          </w:tcPr>
          <w:p w:rsidR="0076781F" w:rsidRPr="00523ACC" w:rsidRDefault="00861747">
            <w:pPr>
              <w:pStyle w:val="TableParagraph"/>
              <w:spacing w:before="104" w:line="271" w:lineRule="auto"/>
              <w:ind w:left="129"/>
              <w:rPr>
                <w:rFonts w:ascii="Times New Roman" w:hAnsi="Times New Roman" w:cs="Times New Roman"/>
                <w:position w:val="1"/>
                <w:sz w:val="20"/>
              </w:rPr>
            </w:pPr>
            <w:r w:rsidRPr="00523ACC">
              <w:rPr>
                <w:rFonts w:ascii="Times New Roman" w:hAnsi="Times New Roman" w:cs="Times New Roman"/>
                <w:sz w:val="20"/>
              </w:rPr>
              <w:t>Уровень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жидкости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в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емкости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от</w:t>
            </w:r>
            <w:r w:rsidRPr="00523ACC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 xml:space="preserve">оси </w:t>
            </w:r>
            <w:r w:rsidRPr="00523ACC">
              <w:rPr>
                <w:rFonts w:ascii="Times New Roman" w:hAnsi="Times New Roman" w:cs="Times New Roman"/>
                <w:position w:val="1"/>
                <w:sz w:val="20"/>
              </w:rPr>
              <w:t>насоса, Z</w:t>
            </w:r>
            <w:r w:rsidRPr="00523ACC">
              <w:rPr>
                <w:rFonts w:ascii="Times New Roman" w:hAnsi="Times New Roman" w:cs="Times New Roman"/>
                <w:sz w:val="13"/>
              </w:rPr>
              <w:t>1</w:t>
            </w:r>
            <w:r w:rsidRPr="00523ACC">
              <w:rPr>
                <w:rFonts w:ascii="Times New Roman" w:hAnsi="Times New Roman" w:cs="Times New Roman"/>
                <w:spacing w:val="40"/>
                <w:sz w:val="13"/>
              </w:rPr>
              <w:t xml:space="preserve"> </w:t>
            </w:r>
            <w:r w:rsidRPr="00523ACC">
              <w:rPr>
                <w:rFonts w:ascii="Times New Roman" w:hAnsi="Times New Roman" w:cs="Times New Roman"/>
                <w:position w:val="1"/>
                <w:sz w:val="20"/>
              </w:rPr>
              <w:t>(м)</w:t>
            </w:r>
          </w:p>
        </w:tc>
        <w:tc>
          <w:tcPr>
            <w:tcW w:w="857" w:type="dxa"/>
          </w:tcPr>
          <w:p w:rsidR="0076781F" w:rsidRPr="00523ACC" w:rsidRDefault="0076781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20" w:type="dxa"/>
          </w:tcPr>
          <w:p w:rsidR="0076781F" w:rsidRPr="00523ACC" w:rsidRDefault="00861747">
            <w:pPr>
              <w:pStyle w:val="TableParagraph"/>
              <w:spacing w:before="106" w:line="261" w:lineRule="auto"/>
              <w:ind w:left="129" w:right="25"/>
              <w:rPr>
                <w:rFonts w:ascii="Times New Roman" w:hAnsi="Times New Roman" w:cs="Times New Roman"/>
                <w:position w:val="1"/>
                <w:sz w:val="20"/>
              </w:rPr>
            </w:pPr>
            <w:r w:rsidRPr="00523ACC">
              <w:rPr>
                <w:rFonts w:ascii="Times New Roman" w:hAnsi="Times New Roman" w:cs="Times New Roman"/>
                <w:sz w:val="20"/>
              </w:rPr>
              <w:t>Уровень</w:t>
            </w:r>
            <w:r w:rsidRPr="00523ACC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жидкости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в</w:t>
            </w:r>
            <w:r w:rsidRPr="00523ACC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емкости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от</w:t>
            </w:r>
            <w:r w:rsidRPr="00523ACC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оси</w:t>
            </w:r>
            <w:r w:rsidRPr="00523ACC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 xml:space="preserve">насоса, </w:t>
            </w:r>
            <w:r w:rsidRPr="00523ACC">
              <w:rPr>
                <w:rFonts w:ascii="Times New Roman" w:hAnsi="Times New Roman" w:cs="Times New Roman"/>
                <w:position w:val="1"/>
                <w:sz w:val="20"/>
              </w:rPr>
              <w:t>Z</w:t>
            </w:r>
            <w:r w:rsidRPr="00523ACC">
              <w:rPr>
                <w:rFonts w:ascii="Times New Roman" w:hAnsi="Times New Roman" w:cs="Times New Roman"/>
                <w:sz w:val="13"/>
              </w:rPr>
              <w:t xml:space="preserve">2 </w:t>
            </w:r>
            <w:r w:rsidRPr="00523ACC">
              <w:rPr>
                <w:rFonts w:ascii="Times New Roman" w:hAnsi="Times New Roman" w:cs="Times New Roman"/>
                <w:position w:val="1"/>
                <w:sz w:val="20"/>
              </w:rPr>
              <w:t>(м)</w:t>
            </w:r>
          </w:p>
        </w:tc>
        <w:tc>
          <w:tcPr>
            <w:tcW w:w="1626" w:type="dxa"/>
          </w:tcPr>
          <w:p w:rsidR="0076781F" w:rsidRPr="00523ACC" w:rsidRDefault="0076781F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6781F" w:rsidRPr="00523ACC">
        <w:trPr>
          <w:trHeight w:val="598"/>
        </w:trPr>
        <w:tc>
          <w:tcPr>
            <w:tcW w:w="10628" w:type="dxa"/>
            <w:gridSpan w:val="4"/>
          </w:tcPr>
          <w:p w:rsidR="0076781F" w:rsidRPr="00523ACC" w:rsidRDefault="00861747">
            <w:pPr>
              <w:pStyle w:val="TableParagraph"/>
              <w:spacing w:before="14" w:line="264" w:lineRule="auto"/>
              <w:ind w:left="149"/>
              <w:rPr>
                <w:rFonts w:ascii="Times New Roman" w:hAnsi="Times New Roman" w:cs="Times New Roman"/>
                <w:sz w:val="20"/>
              </w:rPr>
            </w:pPr>
            <w:r w:rsidRPr="00523ACC">
              <w:rPr>
                <w:rFonts w:ascii="Times New Roman" w:hAnsi="Times New Roman" w:cs="Times New Roman"/>
                <w:sz w:val="20"/>
              </w:rPr>
              <w:t>УКАЗАНИЕ;</w:t>
            </w:r>
            <w:r w:rsidRPr="00523ACC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Допускаемый</w:t>
            </w:r>
            <w:r w:rsidRPr="00523ACC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523ACC">
              <w:rPr>
                <w:rFonts w:ascii="Times New Roman" w:hAnsi="Times New Roman" w:cs="Times New Roman"/>
                <w:sz w:val="20"/>
              </w:rPr>
              <w:t>кавитационный</w:t>
            </w:r>
            <w:proofErr w:type="spellEnd"/>
            <w:r w:rsidRPr="00523ACC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запас</w:t>
            </w:r>
            <w:r w:rsidRPr="00523ACC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насоса,</w:t>
            </w:r>
            <w:r w:rsidRPr="00523ACC">
              <w:rPr>
                <w:rFonts w:ascii="Times New Roman" w:hAnsi="Times New Roman" w:cs="Times New Roman"/>
                <w:spacing w:val="35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∆</w:t>
            </w:r>
            <w:r w:rsidRPr="00523ACC">
              <w:rPr>
                <w:rFonts w:ascii="Times New Roman" w:hAnsi="Times New Roman" w:cs="Times New Roman"/>
                <w:sz w:val="20"/>
              </w:rPr>
              <w:t>h</w:t>
            </w:r>
            <w:r w:rsidRPr="00523ACC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доп.</w:t>
            </w:r>
            <w:r w:rsidRPr="00523ACC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(м)</w:t>
            </w:r>
            <w:r w:rsidRPr="00523ACC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должен</w:t>
            </w:r>
            <w:r w:rsidRPr="00523ACC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соответствовать</w:t>
            </w:r>
            <w:r w:rsidRPr="00523ACC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ГОСТ,</w:t>
            </w:r>
            <w:r w:rsidRPr="00523ACC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ТУ</w:t>
            </w:r>
            <w:r w:rsidRPr="00523ACC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или другой НТД и отвечать требованию</w:t>
            </w:r>
            <w:r w:rsidRPr="00523ACC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523ACC">
              <w:rPr>
                <w:rFonts w:ascii="Times New Roman" w:hAnsi="Times New Roman" w:cs="Times New Roman"/>
                <w:sz w:val="20"/>
              </w:rPr>
              <w:t>∆</w:t>
            </w:r>
            <w:r w:rsidRPr="00523ACC">
              <w:rPr>
                <w:rFonts w:ascii="Times New Roman" w:hAnsi="Times New Roman" w:cs="Times New Roman"/>
                <w:sz w:val="20"/>
              </w:rPr>
              <w:t>h нас</w:t>
            </w:r>
            <w:proofErr w:type="gramStart"/>
            <w:r w:rsidRPr="00523ACC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23AC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23ACC">
              <w:rPr>
                <w:rFonts w:ascii="Times New Roman" w:hAnsi="Times New Roman" w:cs="Times New Roman"/>
                <w:sz w:val="20"/>
              </w:rPr>
              <w:t>д</w:t>
            </w:r>
            <w:proofErr w:type="gramEnd"/>
            <w:r w:rsidRPr="00523ACC">
              <w:rPr>
                <w:rFonts w:ascii="Times New Roman" w:hAnsi="Times New Roman" w:cs="Times New Roman"/>
                <w:sz w:val="20"/>
              </w:rPr>
              <w:t>оп. &lt; ∆h установки</w:t>
            </w:r>
          </w:p>
        </w:tc>
      </w:tr>
    </w:tbl>
    <w:p w:rsidR="0076781F" w:rsidRPr="00523ACC" w:rsidRDefault="00861747">
      <w:pPr>
        <w:pStyle w:val="a3"/>
        <w:spacing w:before="16"/>
        <w:ind w:left="337"/>
        <w:rPr>
          <w:rFonts w:ascii="Times New Roman" w:hAnsi="Times New Roman" w:cs="Times New Roman"/>
        </w:rPr>
      </w:pPr>
      <w:r w:rsidRPr="00523ACC">
        <w:rPr>
          <w:rFonts w:ascii="Times New Roman" w:hAnsi="Times New Roman" w:cs="Times New Roman"/>
          <w:spacing w:val="-2"/>
        </w:rPr>
        <w:t>Дополнительные</w:t>
      </w:r>
      <w:r w:rsidRPr="00523ACC">
        <w:rPr>
          <w:rFonts w:ascii="Times New Roman" w:hAnsi="Times New Roman" w:cs="Times New Roman"/>
          <w:spacing w:val="1"/>
        </w:rPr>
        <w:t xml:space="preserve"> </w:t>
      </w:r>
      <w:r w:rsidRPr="00523ACC">
        <w:rPr>
          <w:rFonts w:ascii="Times New Roman" w:hAnsi="Times New Roman" w:cs="Times New Roman"/>
          <w:spacing w:val="-2"/>
        </w:rPr>
        <w:t>требования:</w:t>
      </w: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rPr>
          <w:rFonts w:ascii="Times New Roman" w:hAnsi="Times New Roman" w:cs="Times New Roman"/>
        </w:rPr>
      </w:pPr>
    </w:p>
    <w:p w:rsidR="0076781F" w:rsidRPr="00523ACC" w:rsidRDefault="0076781F">
      <w:pPr>
        <w:pStyle w:val="a3"/>
        <w:spacing w:before="210"/>
        <w:rPr>
          <w:rFonts w:ascii="Times New Roman" w:hAnsi="Times New Roman" w:cs="Times New Roman"/>
        </w:rPr>
      </w:pPr>
    </w:p>
    <w:p w:rsidR="0076781F" w:rsidRPr="00523ACC" w:rsidRDefault="00861747">
      <w:pPr>
        <w:pStyle w:val="a3"/>
        <w:tabs>
          <w:tab w:val="left" w:pos="8725"/>
        </w:tabs>
        <w:spacing w:before="1"/>
        <w:ind w:left="157"/>
        <w:rPr>
          <w:rFonts w:ascii="Times New Roman" w:hAnsi="Times New Roman" w:cs="Times New Roman"/>
        </w:rPr>
      </w:pPr>
      <w:r w:rsidRPr="00523ACC">
        <w:rPr>
          <w:rFonts w:ascii="Times New Roman" w:hAnsi="Times New Roman" w:cs="Times New Roman"/>
          <w:spacing w:val="-5"/>
        </w:rPr>
        <w:t>Представитель</w:t>
      </w:r>
      <w:r w:rsidRPr="00523ACC">
        <w:rPr>
          <w:rFonts w:ascii="Times New Roman" w:hAnsi="Times New Roman" w:cs="Times New Roman"/>
          <w:spacing w:val="11"/>
        </w:rPr>
        <w:t xml:space="preserve"> </w:t>
      </w:r>
      <w:r w:rsidRPr="00523ACC">
        <w:rPr>
          <w:rFonts w:ascii="Times New Roman" w:hAnsi="Times New Roman" w:cs="Times New Roman"/>
          <w:spacing w:val="-2"/>
        </w:rPr>
        <w:t>Заказчика</w:t>
      </w:r>
      <w:r w:rsidRPr="00523ACC">
        <w:rPr>
          <w:rFonts w:ascii="Times New Roman" w:hAnsi="Times New Roman" w:cs="Times New Roman"/>
          <w:u w:val="single"/>
        </w:rPr>
        <w:tab/>
      </w:r>
    </w:p>
    <w:p w:rsidR="0076781F" w:rsidRPr="00523ACC" w:rsidRDefault="00861747">
      <w:pPr>
        <w:pStyle w:val="a3"/>
        <w:tabs>
          <w:tab w:val="left" w:pos="5347"/>
          <w:tab w:val="left" w:pos="7540"/>
        </w:tabs>
        <w:spacing w:before="22"/>
        <w:ind w:left="3681"/>
        <w:rPr>
          <w:rFonts w:ascii="Times New Roman" w:hAnsi="Times New Roman" w:cs="Times New Roman"/>
        </w:rPr>
      </w:pPr>
      <w:r w:rsidRPr="00523ACC">
        <w:rPr>
          <w:rFonts w:ascii="Times New Roman" w:hAnsi="Times New Roman" w:cs="Times New Roman"/>
          <w:spacing w:val="-2"/>
        </w:rPr>
        <w:t>Подпись</w:t>
      </w:r>
      <w:r w:rsidRPr="00523ACC">
        <w:rPr>
          <w:rFonts w:ascii="Times New Roman" w:hAnsi="Times New Roman" w:cs="Times New Roman"/>
        </w:rPr>
        <w:tab/>
      </w:r>
      <w:r w:rsidRPr="00523ACC">
        <w:rPr>
          <w:rFonts w:ascii="Times New Roman" w:hAnsi="Times New Roman" w:cs="Times New Roman"/>
          <w:spacing w:val="-5"/>
        </w:rPr>
        <w:t>МП</w:t>
      </w:r>
      <w:r w:rsidRPr="00523ACC">
        <w:rPr>
          <w:rFonts w:ascii="Times New Roman" w:hAnsi="Times New Roman" w:cs="Times New Roman"/>
        </w:rPr>
        <w:tab/>
      </w:r>
      <w:r w:rsidRPr="00523ACC">
        <w:rPr>
          <w:rFonts w:ascii="Times New Roman" w:hAnsi="Times New Roman" w:cs="Times New Roman"/>
          <w:spacing w:val="-5"/>
        </w:rPr>
        <w:t>ФИО</w:t>
      </w:r>
    </w:p>
    <w:sectPr w:rsidR="0076781F" w:rsidRPr="00523ACC">
      <w:pgSz w:w="11910" w:h="16840"/>
      <w:pgMar w:top="1520" w:right="425" w:bottom="280" w:left="566" w:header="4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47" w:rsidRDefault="00861747">
      <w:r>
        <w:separator/>
      </w:r>
    </w:p>
  </w:endnote>
  <w:endnote w:type="continuationSeparator" w:id="0">
    <w:p w:rsidR="00861747" w:rsidRDefault="0086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47" w:rsidRDefault="00861747">
      <w:r>
        <w:separator/>
      </w:r>
    </w:p>
  </w:footnote>
  <w:footnote w:type="continuationSeparator" w:id="0">
    <w:p w:rsidR="00861747" w:rsidRDefault="0086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CC" w:rsidRPr="00A75E86" w:rsidRDefault="00523ACC" w:rsidP="00523ACC">
    <w:pPr>
      <w:adjustRightInd w:val="0"/>
      <w:spacing w:after="120"/>
      <w:jc w:val="center"/>
      <w:rPr>
        <w:b/>
        <w:kern w:val="2"/>
        <w:lang w:eastAsia="hi-IN" w:bidi="hi-IN"/>
      </w:rPr>
    </w:pPr>
    <w:bookmarkStart w:id="1" w:name="_Hlk190702446"/>
    <w:r w:rsidRPr="00A75E86">
      <w:rPr>
        <w:rFonts w:ascii="Verdana" w:hAnsi="Verdana" w:cs="Verdana"/>
        <w:noProof/>
      </w:rPr>
      <w:drawing>
        <wp:anchor distT="0" distB="0" distL="114300" distR="114300" simplePos="0" relativeHeight="251659264" behindDoc="1" locked="0" layoutInCell="1" allowOverlap="1" wp14:anchorId="59DB2686" wp14:editId="4761C37D">
          <wp:simplePos x="0" y="0"/>
          <wp:positionH relativeFrom="column">
            <wp:posOffset>244779</wp:posOffset>
          </wp:positionH>
          <wp:positionV relativeFrom="paragraph">
            <wp:posOffset>-290416</wp:posOffset>
          </wp:positionV>
          <wp:extent cx="751552" cy="707666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52" cy="70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E86">
      <w:rPr>
        <w:b/>
        <w:kern w:val="2"/>
        <w:lang w:eastAsia="hi-IN" w:bidi="hi-IN"/>
      </w:rPr>
      <w:t xml:space="preserve">ОБЩЕСТВО С ОГРАНИЧЕННОЙ ОТВЕТСТВЕННОСТЬЮ </w:t>
    </w:r>
  </w:p>
  <w:p w:rsidR="00523ACC" w:rsidRPr="00A75E86" w:rsidRDefault="00523ACC" w:rsidP="00523ACC">
    <w:pPr>
      <w:pBdr>
        <w:bottom w:val="single" w:sz="2" w:space="2" w:color="000000"/>
      </w:pBdr>
      <w:adjustRightInd w:val="0"/>
      <w:spacing w:after="120"/>
      <w:jc w:val="center"/>
      <w:rPr>
        <w:b/>
        <w:kern w:val="2"/>
        <w:lang w:eastAsia="hi-IN" w:bidi="hi-IN"/>
      </w:rPr>
    </w:pPr>
    <w:r w:rsidRPr="00A75E86">
      <w:rPr>
        <w:b/>
        <w:kern w:val="2"/>
        <w:lang w:eastAsia="hi-IN" w:bidi="hi-IN"/>
      </w:rPr>
      <w:t>«ЗИМ»</w:t>
    </w:r>
  </w:p>
  <w:p w:rsidR="00523ACC" w:rsidRPr="00A75E86" w:rsidRDefault="00523ACC" w:rsidP="00523ACC">
    <w:pPr>
      <w:adjustRightInd w:val="0"/>
      <w:rPr>
        <w:kern w:val="2"/>
        <w:sz w:val="20"/>
        <w:lang w:eastAsia="hi-IN" w:bidi="hi-IN"/>
      </w:rPr>
    </w:pPr>
    <w:r w:rsidRPr="00A75E86">
      <w:rPr>
        <w:kern w:val="2"/>
        <w:sz w:val="20"/>
        <w:lang w:eastAsia="hi-IN" w:bidi="hi-IN"/>
      </w:rPr>
      <w:t xml:space="preserve">       ОГРН 1176313061451, ИНН 6316236170, КПП</w:t>
    </w:r>
    <w:r w:rsidRPr="00A75E86">
      <w:rPr>
        <w:rFonts w:cs="Tahoma"/>
        <w:b/>
        <w:kern w:val="2"/>
        <w:sz w:val="20"/>
        <w:lang w:eastAsia="hi-IN" w:bidi="hi-IN"/>
      </w:rPr>
      <w:t xml:space="preserve"> </w:t>
    </w:r>
    <w:r w:rsidRPr="00A75E86">
      <w:rPr>
        <w:kern w:val="2"/>
        <w:sz w:val="20"/>
        <w:lang w:eastAsia="hi-IN" w:bidi="hi-IN"/>
      </w:rPr>
      <w:t>631601001.</w:t>
    </w:r>
  </w:p>
  <w:p w:rsidR="00523ACC" w:rsidRPr="00A75E86" w:rsidRDefault="00523ACC" w:rsidP="00523ACC">
    <w:pPr>
      <w:adjustRightInd w:val="0"/>
      <w:rPr>
        <w:rFonts w:cs="Tahoma"/>
        <w:kern w:val="2"/>
        <w:sz w:val="20"/>
        <w:lang w:eastAsia="hi-IN" w:bidi="hi-IN"/>
      </w:rPr>
    </w:pPr>
    <w:r w:rsidRPr="00A75E86">
      <w:rPr>
        <w:rFonts w:cs="Tahoma"/>
        <w:kern w:val="2"/>
        <w:sz w:val="20"/>
        <w:lang w:eastAsia="hi-IN" w:bidi="hi-IN"/>
      </w:rPr>
      <w:t xml:space="preserve">       443013, г. Самара, ул. Мичурина, 21</w:t>
    </w:r>
    <w:proofErr w:type="gramStart"/>
    <w:r w:rsidRPr="00A75E86">
      <w:rPr>
        <w:rFonts w:cs="Tahoma"/>
        <w:kern w:val="2"/>
        <w:sz w:val="20"/>
        <w:lang w:eastAsia="hi-IN" w:bidi="hi-IN"/>
      </w:rPr>
      <w:t xml:space="preserve"> Д</w:t>
    </w:r>
    <w:proofErr w:type="gramEnd"/>
    <w:r w:rsidRPr="00A75E86">
      <w:rPr>
        <w:rFonts w:cs="Tahoma"/>
        <w:kern w:val="2"/>
        <w:sz w:val="20"/>
        <w:lang w:eastAsia="hi-IN" w:bidi="hi-IN"/>
      </w:rPr>
      <w:t xml:space="preserve">, офис 101. </w:t>
    </w:r>
  </w:p>
  <w:p w:rsidR="00523ACC" w:rsidRPr="00A75E86" w:rsidRDefault="00523ACC" w:rsidP="00523ACC">
    <w:pPr>
      <w:adjustRightInd w:val="0"/>
      <w:rPr>
        <w:rFonts w:cs="Tahoma"/>
        <w:kern w:val="2"/>
        <w:sz w:val="20"/>
        <w:lang w:eastAsia="hi-IN" w:bidi="hi-IN"/>
      </w:rPr>
    </w:pPr>
    <w:r w:rsidRPr="00A75E86">
      <w:rPr>
        <w:rFonts w:cs="Tahoma"/>
        <w:kern w:val="2"/>
        <w:sz w:val="20"/>
        <w:lang w:eastAsia="hi-IN" w:bidi="hi-IN"/>
      </w:rPr>
      <w:t xml:space="preserve">       Электронная почта: </w:t>
    </w:r>
    <w:r w:rsidRPr="00523ACC">
      <w:rPr>
        <w:rStyle w:val="aa"/>
        <w:rFonts w:cs="Tahoma"/>
        <w:kern w:val="2"/>
        <w:sz w:val="20"/>
        <w:lang w:eastAsia="hi-IN" w:bidi="hi-IN"/>
      </w:rPr>
      <w:t>Zim163@bk.ru</w:t>
    </w:r>
    <w:r>
      <w:rPr>
        <w:rFonts w:cs="Tahoma"/>
        <w:kern w:val="2"/>
        <w:sz w:val="20"/>
        <w:lang w:eastAsia="hi-IN" w:bidi="hi-IN"/>
      </w:rPr>
      <w:t>;</w:t>
    </w:r>
    <w:r w:rsidRPr="00A75E86">
      <w:rPr>
        <w:rFonts w:cs="Tahoma"/>
        <w:kern w:val="2"/>
        <w:sz w:val="20"/>
        <w:lang w:eastAsia="hi-IN" w:bidi="hi-IN"/>
      </w:rPr>
      <w:t xml:space="preserve"> </w:t>
    </w:r>
    <w:hyperlink r:id="rId2" w:history="1">
      <w:r w:rsidRPr="0068341F">
        <w:rPr>
          <w:rStyle w:val="aa"/>
          <w:rFonts w:cs="Tahoma"/>
          <w:kern w:val="2"/>
          <w:sz w:val="20"/>
          <w:lang w:eastAsia="hi-IN" w:bidi="hi-IN"/>
        </w:rPr>
        <w:t>info@zimgroup.ru</w:t>
      </w:r>
    </w:hyperlink>
    <w:r>
      <w:rPr>
        <w:rFonts w:cs="Tahoma"/>
        <w:kern w:val="2"/>
        <w:sz w:val="20"/>
        <w:lang w:eastAsia="hi-IN" w:bidi="hi-IN"/>
      </w:rPr>
      <w:t xml:space="preserve">; </w:t>
    </w:r>
    <w:r w:rsidRPr="00A75E86">
      <w:rPr>
        <w:rFonts w:cs="Tahoma"/>
        <w:kern w:val="2"/>
        <w:sz w:val="20"/>
        <w:lang w:eastAsia="hi-IN" w:bidi="hi-IN"/>
      </w:rPr>
      <w:t xml:space="preserve">тел. </w:t>
    </w:r>
    <w:r w:rsidRPr="007D5DF8">
      <w:rPr>
        <w:rFonts w:cs="Tahoma"/>
        <w:kern w:val="2"/>
        <w:sz w:val="20"/>
        <w:lang w:eastAsia="hi-IN" w:bidi="hi-IN"/>
      </w:rPr>
      <w:t>+7-927-904-7074</w:t>
    </w:r>
    <w:r>
      <w:rPr>
        <w:rFonts w:cs="Tahoma"/>
        <w:kern w:val="2"/>
        <w:sz w:val="20"/>
        <w:lang w:eastAsia="hi-IN" w:bidi="hi-IN"/>
      </w:rPr>
      <w:t>; +7-902-153-27-24</w:t>
    </w:r>
  </w:p>
  <w:bookmarkEnd w:id="1"/>
  <w:p w:rsidR="0076781F" w:rsidRDefault="0076781F">
    <w:pPr>
      <w:pStyle w:val="a3"/>
      <w:spacing w:line="14" w:lineRule="auto"/>
    </w:pPr>
  </w:p>
  <w:p w:rsidR="00523ACC" w:rsidRDefault="00523ACC">
    <w:pPr>
      <w:pStyle w:val="a3"/>
      <w:spacing w:line="14" w:lineRule="auto"/>
    </w:pPr>
  </w:p>
  <w:p w:rsidR="00523ACC" w:rsidRDefault="00523ACC">
    <w:pPr>
      <w:pStyle w:val="a3"/>
      <w:spacing w:line="14" w:lineRule="auto"/>
    </w:pPr>
  </w:p>
  <w:p w:rsidR="00523ACC" w:rsidRDefault="00523ACC">
    <w:pPr>
      <w:pStyle w:val="a3"/>
      <w:spacing w:line="14" w:lineRule="auto"/>
    </w:pPr>
  </w:p>
  <w:p w:rsidR="00523ACC" w:rsidRDefault="00523ACC">
    <w:pPr>
      <w:pStyle w:val="a3"/>
      <w:spacing w:line="14" w:lineRule="auto"/>
    </w:pPr>
  </w:p>
  <w:p w:rsidR="00523ACC" w:rsidRDefault="00523ACC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781F"/>
    <w:rsid w:val="00523ACC"/>
    <w:rsid w:val="0076781F"/>
    <w:rsid w:val="007943B6"/>
    <w:rsid w:val="00861747"/>
    <w:rsid w:val="00E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0"/>
      <w:jc w:val="center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header"/>
    <w:basedOn w:val="a"/>
    <w:link w:val="a7"/>
    <w:uiPriority w:val="99"/>
    <w:unhideWhenUsed/>
    <w:rsid w:val="00523A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3ACC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523A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ACC"/>
    <w:rPr>
      <w:rFonts w:ascii="Arial" w:eastAsia="Arial" w:hAnsi="Arial" w:cs="Arial"/>
      <w:lang w:val="ru-RU"/>
    </w:rPr>
  </w:style>
  <w:style w:type="character" w:styleId="aa">
    <w:name w:val="Hyperlink"/>
    <w:basedOn w:val="a0"/>
    <w:uiPriority w:val="99"/>
    <w:unhideWhenUsed/>
    <w:rsid w:val="00523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0"/>
      <w:jc w:val="center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header"/>
    <w:basedOn w:val="a"/>
    <w:link w:val="a7"/>
    <w:uiPriority w:val="99"/>
    <w:unhideWhenUsed/>
    <w:rsid w:val="00523A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3ACC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523A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ACC"/>
    <w:rPr>
      <w:rFonts w:ascii="Arial" w:eastAsia="Arial" w:hAnsi="Arial" w:cs="Arial"/>
      <w:lang w:val="ru-RU"/>
    </w:rPr>
  </w:style>
  <w:style w:type="character" w:styleId="aa">
    <w:name w:val="Hyperlink"/>
    <w:basedOn w:val="a0"/>
    <w:uiPriority w:val="99"/>
    <w:unhideWhenUsed/>
    <w:rsid w:val="00523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imgroup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 Grosu</dc:creator>
  <cp:lastModifiedBy>Windows User</cp:lastModifiedBy>
  <cp:revision>5</cp:revision>
  <cp:lastPrinted>2025-06-04T10:42:00Z</cp:lastPrinted>
  <dcterms:created xsi:type="dcterms:W3CDTF">2025-06-04T10:32:00Z</dcterms:created>
  <dcterms:modified xsi:type="dcterms:W3CDTF">2025-06-04T10:42:00Z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3-Heights(TM) PDF Security Shell 4.8.25.2 (http://www.pdf-tools.com)</vt:lpwstr>
  </property>
</Properties>
</file>